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79690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</w:t>
      </w:r>
      <w:r w:rsidR="00796908">
        <w:rPr>
          <w:b w:val="0"/>
          <w:color w:val="000099"/>
          <w:sz w:val="24"/>
        </w:rPr>
        <w:t>4</w:t>
      </w:r>
      <w:r w:rsidR="004F2082">
        <w:rPr>
          <w:b w:val="0"/>
          <w:color w:val="000099"/>
          <w:sz w:val="24"/>
        </w:rPr>
        <w:t>-</w:t>
      </w:r>
      <w:r w:rsidR="009348F6">
        <w:rPr>
          <w:b w:val="0"/>
          <w:color w:val="000099"/>
          <w:sz w:val="24"/>
        </w:rPr>
        <w:t>2</w:t>
      </w:r>
      <w:r w:rsidR="00796908">
        <w:rPr>
          <w:b w:val="0"/>
          <w:color w:val="000099"/>
          <w:sz w:val="24"/>
        </w:rPr>
        <w:t>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Романова Александра Владимировича</w:t>
      </w:r>
      <w:r w:rsidRPr="00AA5F93" w:rsidR="00AA5F93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17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50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на территории БУ СК ПНД</w:t>
      </w:r>
      <w:r w:rsidR="009348F6">
        <w:rPr>
          <w:rFonts w:ascii="Times New Roman CYR" w:hAnsi="Times New Roman CYR" w:cs="Times New Roman CYR"/>
          <w:color w:val="000099"/>
          <w:sz w:val="28"/>
          <w:szCs w:val="28"/>
        </w:rPr>
        <w:t xml:space="preserve"> п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ул.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 xml:space="preserve"> Юности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96908">
        <w:rPr>
          <w:rFonts w:ascii="Times New Roman CYR" w:hAnsi="Times New Roman CYR" w:cs="Times New Roman CYR"/>
          <w:color w:val="000099"/>
          <w:sz w:val="26"/>
          <w:szCs w:val="26"/>
        </w:rPr>
        <w:t>Романова Александра Владимировича</w:t>
      </w:r>
      <w:r w:rsidRPr="00796665" w:rsidR="007969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Романова Александра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54AEB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96908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443F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AA5F9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A5F9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360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6908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4AEB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48F6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5F93"/>
    <w:rsid w:val="00AA7512"/>
    <w:rsid w:val="00AA7811"/>
    <w:rsid w:val="00AB01D1"/>
    <w:rsid w:val="00AB3C94"/>
    <w:rsid w:val="00AB663A"/>
    <w:rsid w:val="00AC443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68EC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